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88" w:rsidRPr="00EA2BF6" w:rsidRDefault="00892C88" w:rsidP="00EA2BF6">
      <w:pPr>
        <w:spacing w:line="560" w:lineRule="exact"/>
        <w:jc w:val="center"/>
        <w:rPr>
          <w:rFonts w:ascii="方正仿宋_GBK" w:eastAsia="方正仿宋_GBK" w:hAnsi="华文仿宋" w:cs="华文仿宋" w:hint="eastAsia"/>
          <w:sz w:val="30"/>
          <w:szCs w:val="30"/>
        </w:rPr>
      </w:pPr>
      <w:bookmarkStart w:id="0" w:name="_GoBack"/>
      <w:bookmarkEnd w:id="0"/>
    </w:p>
    <w:p w:rsidR="00892C88" w:rsidRPr="00EA2BF6" w:rsidRDefault="00892C88" w:rsidP="00EA2BF6">
      <w:pPr>
        <w:spacing w:line="560" w:lineRule="exact"/>
        <w:jc w:val="center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892C88" w:rsidRPr="00EA2BF6" w:rsidRDefault="00892C88" w:rsidP="00EA2BF6">
      <w:pPr>
        <w:spacing w:line="560" w:lineRule="exact"/>
        <w:jc w:val="center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892C88" w:rsidRPr="00EA2BF6" w:rsidRDefault="00892C88" w:rsidP="00EA2BF6">
      <w:pPr>
        <w:spacing w:line="560" w:lineRule="exact"/>
        <w:jc w:val="center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892C88" w:rsidRDefault="00892C88" w:rsidP="00EA2BF6">
      <w:pPr>
        <w:spacing w:line="560" w:lineRule="exact"/>
        <w:jc w:val="center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EA2BF6" w:rsidRPr="00EA2BF6" w:rsidRDefault="00EA2BF6" w:rsidP="00EA2BF6">
      <w:pPr>
        <w:spacing w:line="560" w:lineRule="exact"/>
        <w:jc w:val="center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892C88" w:rsidRPr="00EA2BF6" w:rsidRDefault="008146F6" w:rsidP="00EA2BF6">
      <w:pPr>
        <w:spacing w:line="560" w:lineRule="exact"/>
        <w:jc w:val="center"/>
        <w:rPr>
          <w:rFonts w:ascii="方正仿宋_GBK" w:eastAsia="方正仿宋_GBK" w:hAnsi="华文仿宋" w:cs="华文仿宋" w:hint="eastAsia"/>
          <w:sz w:val="30"/>
          <w:szCs w:val="30"/>
        </w:rPr>
      </w:pP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校字〔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2019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〕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 xml:space="preserve">16 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号</w:t>
      </w:r>
    </w:p>
    <w:p w:rsidR="00892C88" w:rsidRDefault="00892C88" w:rsidP="00EA2BF6">
      <w:pPr>
        <w:spacing w:line="560" w:lineRule="exact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EA2BF6" w:rsidRPr="00EA2BF6" w:rsidRDefault="00EA2BF6" w:rsidP="00EA2BF6">
      <w:pPr>
        <w:spacing w:line="560" w:lineRule="exact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EA2BF6" w:rsidRDefault="008146F6" w:rsidP="00EA2BF6">
      <w:pPr>
        <w:spacing w:line="560" w:lineRule="exact"/>
        <w:jc w:val="center"/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</w:pPr>
      <w:r w:rsidRPr="00EA2BF6"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  <w:t>关于印发</w:t>
      </w:r>
      <w:proofErr w:type="gramStart"/>
      <w:r w:rsidRPr="00EA2BF6"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  <w:t>《</w:t>
      </w:r>
      <w:proofErr w:type="gramEnd"/>
      <w:r w:rsidRPr="00EA2BF6"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  <w:t>池州学院关于</w:t>
      </w:r>
      <w:r w:rsidRPr="00EA2BF6"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  <w:t>提高人才培养质量的</w:t>
      </w:r>
    </w:p>
    <w:p w:rsidR="00EA2BF6" w:rsidRPr="00EA2BF6" w:rsidRDefault="008146F6" w:rsidP="00EA2BF6">
      <w:pPr>
        <w:spacing w:line="560" w:lineRule="exact"/>
        <w:jc w:val="center"/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</w:pPr>
      <w:r w:rsidRPr="00EA2BF6"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  <w:t>若干意见</w:t>
      </w:r>
      <w:proofErr w:type="gramStart"/>
      <w:r w:rsidRPr="00EA2BF6"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  <w:t>》</w:t>
      </w:r>
      <w:proofErr w:type="gramEnd"/>
      <w:r w:rsidRPr="00EA2BF6">
        <w:rPr>
          <w:rFonts w:ascii="方正小标宋_GBK" w:eastAsia="方正小标宋_GBK" w:hAnsi="华文仿宋" w:cs="华文仿宋" w:hint="eastAsia"/>
          <w:b/>
          <w:bCs/>
          <w:sz w:val="36"/>
          <w:szCs w:val="36"/>
        </w:rPr>
        <w:t>的通知</w:t>
      </w:r>
    </w:p>
    <w:p w:rsidR="00EA2BF6" w:rsidRDefault="00EA2BF6" w:rsidP="00EA2BF6">
      <w:pPr>
        <w:spacing w:line="560" w:lineRule="exact"/>
        <w:rPr>
          <w:rFonts w:ascii="方正仿宋_GBK" w:eastAsia="方正仿宋_GBK" w:hAnsi="华文仿宋" w:cs="华文仿宋" w:hint="eastAsia"/>
          <w:b/>
          <w:bCs/>
          <w:sz w:val="30"/>
          <w:szCs w:val="30"/>
        </w:rPr>
      </w:pPr>
    </w:p>
    <w:p w:rsidR="00892C88" w:rsidRPr="00EA2BF6" w:rsidRDefault="008146F6" w:rsidP="00EA2BF6">
      <w:pPr>
        <w:spacing w:line="560" w:lineRule="exact"/>
        <w:rPr>
          <w:rFonts w:ascii="方正仿宋_GBK" w:eastAsia="方正仿宋_GBK" w:hAnsi="华文仿宋" w:cs="华文仿宋" w:hint="eastAsia"/>
          <w:sz w:val="30"/>
          <w:szCs w:val="30"/>
        </w:rPr>
      </w:pP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各学院、各部门：</w:t>
      </w:r>
    </w:p>
    <w:p w:rsidR="00892C88" w:rsidRPr="00EA2BF6" w:rsidRDefault="008146F6" w:rsidP="00EA2BF6">
      <w:pPr>
        <w:spacing w:line="560" w:lineRule="exact"/>
        <w:ind w:firstLineChars="200" w:firstLine="600"/>
        <w:rPr>
          <w:rFonts w:ascii="方正仿宋_GBK" w:eastAsia="方正仿宋_GBK" w:hAnsi="华文仿宋" w:cs="华文仿宋" w:hint="eastAsia"/>
          <w:sz w:val="30"/>
          <w:szCs w:val="30"/>
        </w:rPr>
      </w:pP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《池州学院关于提高人才培养质量的若干意见》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经校教学委员会讨论通过后，于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2019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年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3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月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13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日校长办公会议审议通过，现予以印发，请遵照执行。</w:t>
      </w:r>
    </w:p>
    <w:p w:rsidR="00892C88" w:rsidRPr="00EA2BF6" w:rsidRDefault="008146F6" w:rsidP="00EA2BF6">
      <w:pPr>
        <w:spacing w:line="560" w:lineRule="exact"/>
        <w:ind w:firstLineChars="200" w:firstLine="600"/>
        <w:rPr>
          <w:rFonts w:ascii="方正仿宋_GBK" w:eastAsia="方正仿宋_GBK" w:hAnsi="华文仿宋" w:cs="华文仿宋" w:hint="eastAsia"/>
          <w:sz w:val="30"/>
          <w:szCs w:val="30"/>
        </w:rPr>
      </w:pP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附件：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《池州学院关于提高人才培养质量的若干意见》</w:t>
      </w:r>
    </w:p>
    <w:p w:rsidR="00EA2BF6" w:rsidRDefault="008146F6" w:rsidP="00EA2BF6">
      <w:pPr>
        <w:spacing w:line="560" w:lineRule="exact"/>
        <w:ind w:left="6000" w:hangingChars="2000" w:hanging="6000"/>
        <w:rPr>
          <w:rFonts w:ascii="方正仿宋_GBK" w:eastAsia="方正仿宋_GBK" w:hAnsi="华文仿宋" w:cs="华文仿宋" w:hint="eastAsia"/>
          <w:sz w:val="30"/>
          <w:szCs w:val="30"/>
        </w:rPr>
      </w:pP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 xml:space="preserve">                                                      </w:t>
      </w:r>
    </w:p>
    <w:p w:rsidR="00EA2BF6" w:rsidRDefault="00EA2BF6" w:rsidP="00EA2BF6">
      <w:pPr>
        <w:spacing w:line="560" w:lineRule="exact"/>
        <w:ind w:left="6000" w:hangingChars="2000" w:hanging="6000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892C88" w:rsidRPr="00EA2BF6" w:rsidRDefault="008146F6" w:rsidP="00EA2BF6">
      <w:pPr>
        <w:spacing w:line="560" w:lineRule="exact"/>
        <w:ind w:leftChars="2850" w:left="5985" w:firstLineChars="150" w:firstLine="450"/>
        <w:rPr>
          <w:rFonts w:ascii="方正仿宋_GBK" w:eastAsia="方正仿宋_GBK" w:hAnsi="华文仿宋" w:cs="华文仿宋" w:hint="eastAsia"/>
          <w:sz w:val="30"/>
          <w:szCs w:val="30"/>
        </w:rPr>
      </w:pP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池州学院</w:t>
      </w:r>
    </w:p>
    <w:p w:rsidR="00892C88" w:rsidRPr="00EA2BF6" w:rsidRDefault="008146F6" w:rsidP="00EA2BF6">
      <w:pPr>
        <w:spacing w:line="560" w:lineRule="exact"/>
        <w:ind w:left="5700" w:hangingChars="1900" w:hanging="5700"/>
        <w:rPr>
          <w:rFonts w:ascii="方正仿宋_GBK" w:eastAsia="方正仿宋_GBK" w:hAnsi="华文仿宋" w:cs="华文仿宋" w:hint="eastAsia"/>
          <w:sz w:val="30"/>
          <w:szCs w:val="30"/>
        </w:rPr>
      </w:pP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 xml:space="preserve">                                       2019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年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3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月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14</w:t>
      </w:r>
      <w:r w:rsidRPr="00EA2BF6">
        <w:rPr>
          <w:rFonts w:ascii="方正仿宋_GBK" w:eastAsia="方正仿宋_GBK" w:hAnsi="华文仿宋" w:cs="华文仿宋" w:hint="eastAsia"/>
          <w:sz w:val="30"/>
          <w:szCs w:val="30"/>
        </w:rPr>
        <w:t>日</w:t>
      </w:r>
    </w:p>
    <w:p w:rsidR="00892C88" w:rsidRPr="00EA2BF6" w:rsidRDefault="00892C88" w:rsidP="00EA2BF6">
      <w:pPr>
        <w:spacing w:line="560" w:lineRule="exact"/>
        <w:ind w:left="5700" w:hangingChars="1900" w:hanging="5700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892C88" w:rsidRPr="00EA2BF6" w:rsidRDefault="00892C88" w:rsidP="00EA2BF6">
      <w:pPr>
        <w:spacing w:line="560" w:lineRule="exact"/>
        <w:ind w:left="5700" w:hangingChars="1900" w:hanging="5700"/>
        <w:rPr>
          <w:rFonts w:ascii="方正仿宋_GBK" w:eastAsia="方正仿宋_GBK" w:hAnsi="华文仿宋" w:cs="华文仿宋" w:hint="eastAsia"/>
          <w:sz w:val="30"/>
          <w:szCs w:val="30"/>
        </w:rPr>
      </w:pPr>
    </w:p>
    <w:p w:rsidR="00892C88" w:rsidRPr="00EA2BF6" w:rsidRDefault="00892C88" w:rsidP="00EA2BF6">
      <w:pPr>
        <w:spacing w:line="560" w:lineRule="exact"/>
        <w:rPr>
          <w:rFonts w:ascii="方正仿宋_GBK" w:eastAsia="方正仿宋_GBK" w:hAnsi="华文仿宋" w:cs="华文仿宋" w:hint="eastAsia"/>
          <w:sz w:val="30"/>
          <w:szCs w:val="30"/>
        </w:rPr>
      </w:pPr>
    </w:p>
    <w:sectPr w:rsidR="00892C88" w:rsidRPr="00EA2BF6" w:rsidSect="00EA2BF6">
      <w:pgSz w:w="11906" w:h="16838"/>
      <w:pgMar w:top="1474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F6" w:rsidRDefault="008146F6" w:rsidP="00EA2BF6">
      <w:r>
        <w:separator/>
      </w:r>
    </w:p>
  </w:endnote>
  <w:endnote w:type="continuationSeparator" w:id="0">
    <w:p w:rsidR="008146F6" w:rsidRDefault="008146F6" w:rsidP="00E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F6" w:rsidRDefault="008146F6" w:rsidP="00EA2BF6">
      <w:r>
        <w:separator/>
      </w:r>
    </w:p>
  </w:footnote>
  <w:footnote w:type="continuationSeparator" w:id="0">
    <w:p w:rsidR="008146F6" w:rsidRDefault="008146F6" w:rsidP="00EA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88"/>
    <w:rsid w:val="008146F6"/>
    <w:rsid w:val="00892C88"/>
    <w:rsid w:val="00EA2BF6"/>
    <w:rsid w:val="07210507"/>
    <w:rsid w:val="11961ECF"/>
    <w:rsid w:val="201312C9"/>
    <w:rsid w:val="2103191D"/>
    <w:rsid w:val="2BFC6CC5"/>
    <w:rsid w:val="355D4E94"/>
    <w:rsid w:val="35DB7928"/>
    <w:rsid w:val="494A1303"/>
    <w:rsid w:val="5171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曹武</cp:lastModifiedBy>
  <cp:revision>2</cp:revision>
  <dcterms:created xsi:type="dcterms:W3CDTF">2019-03-15T03:29:00Z</dcterms:created>
  <dcterms:modified xsi:type="dcterms:W3CDTF">2019-03-15T03:29:00Z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