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  <w:sz w:val="72"/>
          <w:szCs w:val="72"/>
          <w:lang w:val="en-US" w:eastAsia="zh-CN"/>
        </w:rPr>
      </w:pPr>
    </w:p>
    <w:p>
      <w:pPr>
        <w:ind w:firstLine="4320" w:firstLineChars="600"/>
        <w:rPr>
          <w:rFonts w:hint="eastAsia"/>
          <w:color w:val="FF0000"/>
          <w:sz w:val="72"/>
          <w:szCs w:val="72"/>
          <w:lang w:val="en-US" w:eastAsia="zh-CN"/>
        </w:rPr>
      </w:pPr>
      <w:r>
        <w:rPr>
          <w:rFonts w:hint="eastAsia"/>
          <w:color w:val="FF0000"/>
          <w:sz w:val="72"/>
          <w:szCs w:val="72"/>
          <w:lang w:val="en-US" w:eastAsia="zh-CN"/>
        </w:rPr>
        <w:t>教务处</w:t>
      </w:r>
    </w:p>
    <w:p>
      <w:pPr>
        <w:ind w:firstLine="1440" w:firstLineChars="600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ind w:firstLine="2800" w:firstLineChars="10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教字〔2019〕22号</w:t>
      </w:r>
    </w:p>
    <w:p>
      <w:pPr>
        <w:ind w:firstLine="3120" w:firstLineChars="130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关于报送《池州学院关于2019年专业申报评审专家意见的回复及改进措施》的报告</w:t>
      </w:r>
    </w:p>
    <w:p>
      <w:pPr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省教育厅高教处：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根据贵处要求，我处第一时间将2019年申报专业的专家评审意见反馈到了二级学院。新能源材料与器件专业虽然同意率达到了50%，但师资条件未达国标，我处对该专业不同意的专家意见进行了逐条答复，并提出了改进措施，现将答复情况及改进措施上报贵处，请予审核。</w:t>
      </w:r>
    </w:p>
    <w:p>
      <w:pPr>
        <w:ind w:firstLine="560" w:firstLineChars="2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专此报告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附件：新能源材料与器件专业申报评审专家意见的回复及改进措施</w:t>
      </w:r>
    </w:p>
    <w:p>
      <w:pPr>
        <w:ind w:left="1119" w:leftChars="266" w:hanging="560" w:hangingChars="200"/>
        <w:jc w:val="both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           池州学院教务处</w:t>
      </w:r>
    </w:p>
    <w:p>
      <w:pPr>
        <w:ind w:firstLine="560" w:firstLineChars="200"/>
        <w:jc w:val="both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          2019年10月14日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0649"/>
    <w:rsid w:val="04F23ECB"/>
    <w:rsid w:val="05C40A60"/>
    <w:rsid w:val="281D01CF"/>
    <w:rsid w:val="2A4E0D9B"/>
    <w:rsid w:val="2EA72A60"/>
    <w:rsid w:val="2F615A9D"/>
    <w:rsid w:val="2FA30637"/>
    <w:rsid w:val="32CE3D79"/>
    <w:rsid w:val="392975CC"/>
    <w:rsid w:val="3EAF7FC2"/>
    <w:rsid w:val="3EF8798E"/>
    <w:rsid w:val="4D61260D"/>
    <w:rsid w:val="564E64C3"/>
    <w:rsid w:val="5DE90722"/>
    <w:rsid w:val="61924CBA"/>
    <w:rsid w:val="69514C9F"/>
    <w:rsid w:val="6A505AA1"/>
    <w:rsid w:val="6C9A5F5E"/>
    <w:rsid w:val="7F635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LYH</dc:creator>
  <cp:lastModifiedBy>LYH</cp:lastModifiedBy>
  <cp:lastPrinted>2019-10-14T08:08:43Z</cp:lastPrinted>
  <dcterms:modified xsi:type="dcterms:W3CDTF">2019-10-14T08:09:48Z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