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tabs>
          <w:tab w:val="left" w:pos="540"/>
          <w:tab w:val="left" w:pos="720"/>
        </w:tabs>
        <w:spacing w:before="0" w:after="0" w:line="480" w:lineRule="auto"/>
        <w:ind w:left="0" w:right="0" w:firstLine="480"/>
        <w:jc w:val="center"/>
        <w:rPr>
          <w:rFonts w:hint="eastAsia" w:ascii="Times New Roman" w:hAnsi="Times New Roman" w:eastAsia="华文细黑" w:cs="Times New Roman"/>
          <w:color w:val="auto"/>
          <w:spacing w:val="0"/>
          <w:position w:val="0"/>
          <w:sz w:val="24"/>
          <w:shd w:val="clear" w:fill="auto"/>
          <w:lang w:val="en-US" w:eastAsia="zh-CN"/>
        </w:rPr>
      </w:pPr>
      <w:r>
        <w:rPr>
          <w:rFonts w:hint="eastAsia" w:ascii="华文细黑" w:hAnsi="华文细黑" w:eastAsia="华文细黑" w:cs="华文细黑"/>
          <w:b/>
          <w:color w:val="auto"/>
          <w:spacing w:val="0"/>
          <w:position w:val="0"/>
          <w:sz w:val="36"/>
          <w:shd w:val="clear" w:fill="auto"/>
          <w:lang w:val="en-US" w:eastAsia="zh-CN"/>
        </w:rPr>
        <w:t>学前教育</w:t>
      </w:r>
      <w:r>
        <w:rPr>
          <w:rFonts w:hint="eastAsia" w:ascii="华文细黑" w:hAnsi="华文细黑" w:eastAsia="华文细黑" w:cs="华文细黑"/>
          <w:b/>
          <w:color w:val="auto"/>
          <w:spacing w:val="0"/>
          <w:position w:val="0"/>
          <w:sz w:val="36"/>
          <w:shd w:val="clear" w:fill="auto"/>
          <w:lang w:val="en-US" w:eastAsia="zh-CN"/>
        </w:rPr>
        <w:t>专业年度检查</w:t>
      </w:r>
    </w:p>
    <w:p>
      <w:pPr>
        <w:widowControl w:val="0"/>
        <w:tabs>
          <w:tab w:val="left" w:pos="540"/>
          <w:tab w:val="left" w:pos="720"/>
        </w:tabs>
        <w:spacing w:before="0" w:after="0" w:line="480" w:lineRule="auto"/>
        <w:ind w:left="0" w:right="0" w:firstLine="480"/>
        <w:jc w:val="left"/>
        <w:rPr>
          <w:rFonts w:hint="eastAsia" w:ascii="Times New Roman" w:hAnsi="Times New Roman" w:eastAsia="宋体" w:cs="Times New Roman"/>
          <w:b/>
          <w:bCs/>
          <w:color w:val="auto"/>
          <w:spacing w:val="0"/>
          <w:position w:val="0"/>
          <w:sz w:val="24"/>
          <w:shd w:val="clear" w:fill="auto"/>
          <w:lang w:eastAsia="zh-CN"/>
        </w:rPr>
      </w:pPr>
    </w:p>
    <w:p>
      <w:pPr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480" w:leftChars="0" w:right="0" w:rightChars="0"/>
        <w:jc w:val="both"/>
        <w:textAlignment w:val="auto"/>
        <w:rPr>
          <w:rFonts w:hint="eastAsia" w:ascii="Times New Roman" w:hAnsi="Times New Roman" w:eastAsia="宋体" w:cs="Times New Roman"/>
          <w:b/>
          <w:color w:val="auto"/>
          <w:spacing w:val="0"/>
          <w:position w:val="0"/>
          <w:sz w:val="24"/>
          <w:shd w:val="clear" w:fill="auto"/>
          <w:lang w:eastAsia="zh-CN"/>
        </w:rPr>
      </w:pPr>
      <w:r>
        <w:rPr>
          <w:rFonts w:hint="eastAsia" w:ascii="Times New Roman" w:hAnsi="Times New Roman" w:cs="Times New Roman"/>
          <w:b/>
          <w:color w:val="auto"/>
          <w:spacing w:val="0"/>
          <w:position w:val="0"/>
          <w:sz w:val="24"/>
          <w:shd w:val="clear" w:fill="auto"/>
          <w:lang w:eastAsia="zh-CN"/>
        </w:rPr>
        <w:t>一、</w:t>
      </w:r>
      <w:r>
        <w:rPr>
          <w:rFonts w:hint="eastAsia" w:ascii="Times New Roman" w:hAnsi="Times New Roman" w:eastAsia="宋体" w:cs="Times New Roman"/>
          <w:b/>
          <w:color w:val="auto"/>
          <w:spacing w:val="0"/>
          <w:position w:val="0"/>
          <w:sz w:val="24"/>
          <w:shd w:val="clear" w:fill="auto"/>
          <w:lang w:eastAsia="zh-CN"/>
        </w:rPr>
        <w:t>主要工作推进情况</w:t>
      </w:r>
      <w:bookmarkStart w:id="0" w:name="_GoBack"/>
      <w:bookmarkEnd w:id="0"/>
    </w:p>
    <w:p>
      <w:pPr>
        <w:spacing w:line="520" w:lineRule="exact"/>
        <w:ind w:firstLine="560" w:firstLineChars="200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1、</w:t>
      </w:r>
      <w:r>
        <w:rPr>
          <w:rFonts w:hint="eastAsia" w:ascii="楷体" w:hAnsi="楷体" w:eastAsia="楷体" w:cs="楷体"/>
          <w:sz w:val="28"/>
          <w:szCs w:val="28"/>
        </w:rPr>
        <w:t>特色专业建设规划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的完善情况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</w:t>
      </w:r>
    </w:p>
    <w:p>
      <w:pPr>
        <w:numPr>
          <w:ilvl w:val="0"/>
          <w:numId w:val="1"/>
        </w:numPr>
        <w:spacing w:line="520" w:lineRule="exact"/>
        <w:ind w:firstLine="560" w:firstLineChars="200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</w:rPr>
        <w:t>人才培养方案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的完善情况</w:t>
      </w:r>
    </w:p>
    <w:p>
      <w:pPr>
        <w:numPr>
          <w:ilvl w:val="0"/>
          <w:numId w:val="1"/>
        </w:numPr>
        <w:spacing w:line="520" w:lineRule="exact"/>
        <w:ind w:firstLine="560" w:firstLineChars="200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</w:rPr>
        <w:t>省内外优质实习就业基地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建设情况</w:t>
      </w:r>
    </w:p>
    <w:p>
      <w:pPr>
        <w:spacing w:line="520" w:lineRule="exact"/>
        <w:ind w:firstLine="560" w:firstLineChars="200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4、</w:t>
      </w:r>
      <w:r>
        <w:rPr>
          <w:rFonts w:hint="eastAsia" w:ascii="楷体" w:hAnsi="楷体" w:eastAsia="楷体" w:cs="楷体"/>
          <w:sz w:val="28"/>
          <w:szCs w:val="28"/>
        </w:rPr>
        <w:t>音乐厅装潢工程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的进展情况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、</w:t>
      </w:r>
      <w:r>
        <w:rPr>
          <w:rFonts w:hint="eastAsia" w:ascii="楷体" w:hAnsi="楷体" w:eastAsia="楷体" w:cs="楷体"/>
          <w:sz w:val="28"/>
          <w:szCs w:val="28"/>
        </w:rPr>
        <w:t>工作坊、画室、形体房等基础设施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筹建情况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</w:t>
      </w:r>
    </w:p>
    <w:p>
      <w:pPr>
        <w:spacing w:line="520" w:lineRule="exact"/>
        <w:ind w:firstLine="560" w:firstLineChars="200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5、</w:t>
      </w:r>
      <w:r>
        <w:rPr>
          <w:rFonts w:hint="eastAsia" w:ascii="楷体" w:hAnsi="楷体" w:eastAsia="楷体" w:cs="楷体"/>
          <w:sz w:val="28"/>
          <w:szCs w:val="28"/>
        </w:rPr>
        <w:t>“导师制”试点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情况</w:t>
      </w:r>
    </w:p>
    <w:p>
      <w:pPr>
        <w:spacing w:line="520" w:lineRule="exact"/>
        <w:ind w:firstLine="560" w:firstLineChars="200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6</w:t>
      </w:r>
      <w:r>
        <w:rPr>
          <w:rFonts w:hint="eastAsia" w:ascii="楷体" w:hAnsi="楷体" w:eastAsia="楷体" w:cs="楷体"/>
          <w:sz w:val="28"/>
          <w:szCs w:val="28"/>
        </w:rPr>
        <w:t>、“幼儿园仿真实验室”和“幼师实践演练一体化平台”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建设情况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</w:t>
      </w:r>
    </w:p>
    <w:p>
      <w:pPr>
        <w:spacing w:line="520" w:lineRule="exact"/>
        <w:ind w:firstLine="560" w:firstLineChars="200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7</w:t>
      </w:r>
      <w:r>
        <w:rPr>
          <w:rFonts w:hint="eastAsia" w:ascii="楷体" w:hAnsi="楷体" w:eastAsia="楷体" w:cs="楷体"/>
          <w:sz w:val="28"/>
          <w:szCs w:val="28"/>
        </w:rPr>
        <w:t>、</w:t>
      </w:r>
      <w:r>
        <w:rPr>
          <w:rFonts w:hint="eastAsia" w:ascii="楷体" w:hAnsi="楷体" w:eastAsia="楷体" w:cs="楷体"/>
          <w:sz w:val="28"/>
          <w:szCs w:val="28"/>
        </w:rPr>
        <w:t>教师队伍结构优化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情况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    </w:t>
      </w:r>
    </w:p>
    <w:p>
      <w:pPr>
        <w:spacing w:line="520" w:lineRule="exact"/>
        <w:ind w:firstLine="560" w:firstLineChars="200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 w:cs="楷体"/>
          <w:sz w:val="28"/>
          <w:szCs w:val="28"/>
        </w:rPr>
        <w:t>、学前教育专业国际交流、合作平台搭建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情况</w:t>
      </w:r>
    </w:p>
    <w:p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60" w:after="260" w:line="400" w:lineRule="exact"/>
        <w:ind w:left="0" w:right="0" w:firstLine="0"/>
        <w:jc w:val="both"/>
        <w:textAlignment w:val="auto"/>
        <w:rPr>
          <w:rFonts w:hint="eastAsia" w:ascii="Times New Roman" w:hAnsi="Times New Roman" w:eastAsia="宋体" w:cs="Times New Roman"/>
          <w:b/>
          <w:color w:val="000000"/>
          <w:spacing w:val="0"/>
          <w:position w:val="0"/>
          <w:sz w:val="24"/>
          <w:shd w:val="clear" w:fill="auto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color w:val="000000"/>
          <w:spacing w:val="0"/>
          <w:position w:val="0"/>
          <w:sz w:val="24"/>
          <w:shd w:val="clear" w:fill="auto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  <w:b/>
          <w:color w:val="000000"/>
          <w:spacing w:val="0"/>
          <w:position w:val="0"/>
          <w:sz w:val="24"/>
          <w:shd w:val="clear" w:fill="auto"/>
          <w:lang w:val="en-US" w:eastAsia="zh-CN"/>
        </w:rPr>
        <w:t>二</w:t>
      </w:r>
      <w:r>
        <w:rPr>
          <w:rFonts w:hint="eastAsia" w:ascii="Times New Roman" w:hAnsi="Times New Roman" w:eastAsia="宋体" w:cs="Times New Roman"/>
          <w:b/>
          <w:color w:val="000000"/>
          <w:spacing w:val="0"/>
          <w:position w:val="0"/>
          <w:sz w:val="24"/>
          <w:shd w:val="clear" w:fill="auto"/>
          <w:lang w:val="en-US" w:eastAsia="zh-CN"/>
        </w:rPr>
        <w:t>、其他需要说明的问题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152FE49"/>
    <w:multiLevelType w:val="singleLevel"/>
    <w:tmpl w:val="D152FE49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FA6F54"/>
    <w:rsid w:val="41FA6F5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2018-12-26T08:22:00Z</dcterms:created>
  <dc:creator>0</dc:creator>
  <cp:lastModifiedBy>0</cp:lastModifiedBy>
  <dcterms:modified xsi:type="dcterms:W3CDTF">2018-12-26T08:37:46Z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